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A4" w:rsidRPr="00FE53EB" w:rsidRDefault="00CF01A4" w:rsidP="00CF0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3EB">
        <w:rPr>
          <w:rFonts w:ascii="Times New Roman" w:hAnsi="Times New Roman"/>
          <w:sz w:val="28"/>
          <w:szCs w:val="28"/>
        </w:rPr>
        <w:t xml:space="preserve">АДМИНИСТРАЦИЯ  ОКТЯБРЬСКОГО СЕЛЬСКОГО ПОСЕЛЕНИЯ                               </w:t>
      </w:r>
    </w:p>
    <w:p w:rsidR="00CF01A4" w:rsidRPr="008A6987" w:rsidRDefault="00CF01A4" w:rsidP="00CF01A4">
      <w:pPr>
        <w:spacing w:after="0" w:line="240" w:lineRule="auto"/>
        <w:jc w:val="center"/>
        <w:rPr>
          <w:bCs/>
          <w:sz w:val="28"/>
          <w:szCs w:val="28"/>
        </w:rPr>
      </w:pPr>
      <w:r w:rsidRPr="00FE53EB">
        <w:rPr>
          <w:rFonts w:ascii="Times New Roman" w:hAnsi="Times New Roman"/>
          <w:bCs/>
          <w:sz w:val="28"/>
          <w:szCs w:val="28"/>
        </w:rPr>
        <w:t>АЛЕКСАНДРОВСКОГО РАЙОНА  ТОМСКОЙ ОБЛАСТИ</w:t>
      </w:r>
      <w:r>
        <w:rPr>
          <w:bCs/>
          <w:sz w:val="28"/>
        </w:rPr>
        <w:t xml:space="preserve">                             </w:t>
      </w:r>
    </w:p>
    <w:p w:rsidR="00CF01A4" w:rsidRPr="008A6987" w:rsidRDefault="00CF01A4" w:rsidP="00CF01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1A4" w:rsidRDefault="00CF01A4" w:rsidP="00607D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98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07D69" w:rsidRDefault="00607D69" w:rsidP="00607D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D69" w:rsidRDefault="00A014F5" w:rsidP="00607D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607D6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05</w:t>
      </w:r>
      <w:r w:rsidR="00607D69">
        <w:rPr>
          <w:rFonts w:ascii="Times New Roman" w:hAnsi="Times New Roman"/>
          <w:bCs/>
          <w:sz w:val="24"/>
          <w:szCs w:val="24"/>
        </w:rPr>
        <w:t xml:space="preserve">.2022 г.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23</w:t>
      </w:r>
    </w:p>
    <w:p w:rsidR="00607D69" w:rsidRDefault="00607D69" w:rsidP="00607D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7D69" w:rsidRPr="00607D69" w:rsidRDefault="00607D69" w:rsidP="00607D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Октябрьский</w:t>
      </w:r>
    </w:p>
    <w:tbl>
      <w:tblPr>
        <w:tblW w:w="0" w:type="auto"/>
        <w:tblLook w:val="01E0"/>
      </w:tblPr>
      <w:tblGrid>
        <w:gridCol w:w="9287"/>
      </w:tblGrid>
      <w:tr w:rsidR="00CF01A4" w:rsidRPr="00A95A9D" w:rsidTr="00607D69">
        <w:tc>
          <w:tcPr>
            <w:tcW w:w="9287" w:type="dxa"/>
          </w:tcPr>
          <w:p w:rsidR="00CF01A4" w:rsidRPr="00A95A9D" w:rsidRDefault="00CF01A4" w:rsidP="0060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-58"/>
        <w:tblW w:w="9464" w:type="dxa"/>
        <w:tblLayout w:type="fixed"/>
        <w:tblLook w:val="01E0"/>
      </w:tblPr>
      <w:tblGrid>
        <w:gridCol w:w="9464"/>
      </w:tblGrid>
      <w:tr w:rsidR="00F855DA" w:rsidTr="00607D69">
        <w:trPr>
          <w:trHeight w:val="1156"/>
        </w:trPr>
        <w:tc>
          <w:tcPr>
            <w:tcW w:w="9464" w:type="dxa"/>
            <w:hideMark/>
          </w:tcPr>
          <w:p w:rsidR="00F855DA" w:rsidRPr="00A014F5" w:rsidRDefault="00F855DA" w:rsidP="00A01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    утверждении    Порядка 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составления и ведения сводной бюджетной росписи бюджета  муниципального образования </w:t>
            </w:r>
            <w:r w:rsidR="0052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F01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256C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бюджетных росписей главных распорядителей средств бюджета муниципального образования </w:t>
            </w:r>
            <w:r w:rsidR="0052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F01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5224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0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>(главных администраторов источников финансирования дефицита бюджета)</w:t>
            </w:r>
          </w:p>
        </w:tc>
      </w:tr>
    </w:tbl>
    <w:p w:rsidR="00F855DA" w:rsidRPr="00F855DA" w:rsidRDefault="00F855DA" w:rsidP="00F855DA">
      <w:pPr>
        <w:pStyle w:val="ConsPlusNormal"/>
        <w:ind w:firstLine="540"/>
        <w:jc w:val="both"/>
      </w:pPr>
      <w:r>
        <w:t>В соответствии с пунктом 1 статьи 217 и пунктом 1 статьи 219.1 Бюджетного кодекса Российской Федерации</w:t>
      </w:r>
      <w:r>
        <w:rPr>
          <w:rFonts w:eastAsia="Times New Roman"/>
          <w:color w:val="000000"/>
          <w:lang w:eastAsia="ar-SA"/>
        </w:rPr>
        <w:t xml:space="preserve">, </w:t>
      </w:r>
    </w:p>
    <w:p w:rsidR="00F855DA" w:rsidRDefault="00F855DA" w:rsidP="00F855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F855DA" w:rsidP="00F855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F855DA" w:rsidRDefault="00F855DA" w:rsidP="00F855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F855DA" w:rsidP="00F855D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1.  </w:t>
      </w:r>
      <w:r w:rsidRPr="00F855DA">
        <w:rPr>
          <w:rFonts w:ascii="Times New Roman" w:hAnsi="Times New Roman" w:cs="Times New Roman"/>
          <w:sz w:val="24"/>
          <w:szCs w:val="24"/>
        </w:rPr>
        <w:t xml:space="preserve">Утвердить Порядок составления и ведения сводной бюджетной росписи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CF01A4">
        <w:rPr>
          <w:rFonts w:ascii="Times New Roman" w:hAnsi="Times New Roman" w:cs="Times New Roman"/>
          <w:sz w:val="24"/>
          <w:szCs w:val="24"/>
        </w:rPr>
        <w:t>Октябрьское</w:t>
      </w:r>
      <w:r w:rsidRPr="00F85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Pr="00F855DA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CF01A4">
        <w:rPr>
          <w:rFonts w:ascii="Times New Roman" w:hAnsi="Times New Roman" w:cs="Times New Roman"/>
          <w:sz w:val="24"/>
          <w:szCs w:val="24"/>
        </w:rPr>
        <w:t>Октябрьское</w:t>
      </w:r>
      <w:r w:rsidRPr="00F85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 согласно приложению к настоящему постановлению.</w:t>
      </w:r>
    </w:p>
    <w:p w:rsidR="0079290E" w:rsidRPr="009330D6" w:rsidRDefault="00256CE4" w:rsidP="009330D6">
      <w:pPr>
        <w:pStyle w:val="ConsPlusNormal"/>
        <w:jc w:val="both"/>
        <w:rPr>
          <w:bCs/>
        </w:rPr>
      </w:pPr>
      <w:r>
        <w:rPr>
          <w:rFonts w:eastAsia="Times New Roman"/>
          <w:color w:val="000000"/>
          <w:lang w:eastAsia="ar-SA"/>
        </w:rPr>
        <w:t xml:space="preserve">         </w:t>
      </w:r>
      <w:r w:rsidR="0079290E">
        <w:rPr>
          <w:rFonts w:eastAsia="Times New Roman"/>
          <w:color w:val="000000"/>
          <w:lang w:eastAsia="ar-SA"/>
        </w:rPr>
        <w:t>2</w:t>
      </w:r>
      <w:r w:rsidR="0079290E" w:rsidRPr="0079290E">
        <w:rPr>
          <w:rFonts w:eastAsia="Times New Roman"/>
          <w:color w:val="000000"/>
          <w:lang w:eastAsia="ar-SA"/>
        </w:rPr>
        <w:t>.</w:t>
      </w:r>
      <w:r w:rsidR="0079290E" w:rsidRPr="0079290E">
        <w:t xml:space="preserve"> </w:t>
      </w:r>
      <w:r w:rsidR="006232AF">
        <w:t>П</w:t>
      </w:r>
      <w:r w:rsidR="0079290E">
        <w:t>остановление</w:t>
      </w:r>
      <w:r w:rsidR="0079290E" w:rsidRPr="0079290E">
        <w:t xml:space="preserve"> администрации</w:t>
      </w:r>
      <w:r w:rsidR="0079290E">
        <w:t xml:space="preserve"> </w:t>
      </w:r>
      <w:r w:rsidR="009330D6">
        <w:t>Октябрьского</w:t>
      </w:r>
      <w:r w:rsidR="0079290E">
        <w:t xml:space="preserve"> сельского поселения от </w:t>
      </w:r>
      <w:r w:rsidR="009330D6">
        <w:t>15</w:t>
      </w:r>
      <w:r w:rsidR="0079290E">
        <w:t>.</w:t>
      </w:r>
      <w:r w:rsidR="009330D6">
        <w:t>10</w:t>
      </w:r>
      <w:r w:rsidR="0079290E">
        <w:t>.</w:t>
      </w:r>
      <w:r w:rsidR="009330D6">
        <w:t xml:space="preserve">2013 года </w:t>
      </w:r>
      <w:r w:rsidR="0079290E">
        <w:t>№</w:t>
      </w:r>
      <w:r w:rsidR="009330D6">
        <w:t xml:space="preserve"> 35</w:t>
      </w:r>
      <w:r w:rsidR="0079290E">
        <w:t xml:space="preserve"> </w:t>
      </w:r>
      <w:r w:rsidR="005224E7">
        <w:t xml:space="preserve"> «</w:t>
      </w:r>
      <w:r w:rsidR="009330D6" w:rsidRPr="00FE513D">
        <w:rPr>
          <w:bCs/>
        </w:rPr>
        <w:t xml:space="preserve">О Порядке составления и ведения сводной    бюджетной   росписи  и бюджетных    росписей    главных распорядителей средств бюджета </w:t>
      </w:r>
      <w:r w:rsidR="009330D6">
        <w:rPr>
          <w:bCs/>
        </w:rPr>
        <w:t xml:space="preserve">Октябрьского </w:t>
      </w:r>
      <w:r w:rsidR="009330D6" w:rsidRPr="00FE513D">
        <w:rPr>
          <w:bCs/>
        </w:rPr>
        <w:t>сельского поселения</w:t>
      </w:r>
      <w:r w:rsidR="006E7BBB">
        <w:rPr>
          <w:rFonts w:eastAsia="Times New Roman"/>
        </w:rPr>
        <w:t>»</w:t>
      </w:r>
      <w:r w:rsidR="006232AF">
        <w:rPr>
          <w:rFonts w:eastAsia="Times New Roman"/>
        </w:rPr>
        <w:t xml:space="preserve"> отменить</w:t>
      </w:r>
      <w:r w:rsidR="0079290E" w:rsidRPr="0079290E">
        <w:rPr>
          <w:rFonts w:eastAsia="Times New Roman"/>
        </w:rPr>
        <w:t>.</w:t>
      </w:r>
    </w:p>
    <w:p w:rsidR="001B0CBE" w:rsidRPr="001B0CBE" w:rsidRDefault="001B0CBE" w:rsidP="001B0CBE">
      <w:pPr>
        <w:widowControl w:val="0"/>
        <w:tabs>
          <w:tab w:val="left" w:pos="312"/>
        </w:tabs>
        <w:suppressAutoHyphens/>
        <w:autoSpaceDE w:val="0"/>
        <w:spacing w:after="0" w:line="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7929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Pr="001B0CB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на сайте  муниципального образования </w:t>
      </w:r>
      <w:r w:rsidR="005224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330D6">
        <w:rPr>
          <w:rFonts w:ascii="Times New Roman" w:eastAsia="Calibri" w:hAnsi="Times New Roman" w:cs="Times New Roman"/>
          <w:sz w:val="24"/>
          <w:szCs w:val="24"/>
        </w:rPr>
        <w:t>Октябрьское</w:t>
      </w:r>
      <w:r w:rsidRPr="001B0CB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6E7BBB">
        <w:rPr>
          <w:rFonts w:ascii="Times New Roman" w:eastAsia="Calibri" w:hAnsi="Times New Roman" w:cs="Times New Roman"/>
          <w:sz w:val="24"/>
          <w:szCs w:val="24"/>
        </w:rPr>
        <w:t>»</w:t>
      </w:r>
      <w:r w:rsidRPr="001B0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5DA" w:rsidRDefault="0079290E" w:rsidP="001B0CBE">
      <w:pPr>
        <w:suppressAutoHyphens/>
        <w:autoSpaceDE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F855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  Контроль за исполнением настоящего постановления оставляю за собой.</w:t>
      </w:r>
    </w:p>
    <w:p w:rsidR="00F855DA" w:rsidRDefault="00F855DA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F855DA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F855DA" w:rsidRDefault="00F855DA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59C4" w:rsidRDefault="00A659C4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9330D6" w:rsidP="00A659C4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Октябрьского</w:t>
      </w:r>
      <w:r w:rsidR="00F855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А.С. Латыпов</w:t>
      </w:r>
    </w:p>
    <w:p w:rsidR="00F855DA" w:rsidRDefault="00F855DA" w:rsidP="00A659C4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DA" w:rsidRDefault="00F855DA" w:rsidP="00A659C4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DA" w:rsidRDefault="00F855DA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D69" w:rsidRDefault="00607D69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D69" w:rsidRDefault="00607D69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D69" w:rsidRDefault="00607D69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D69" w:rsidRDefault="00607D69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D69" w:rsidRDefault="00607D69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F7D" w:rsidRPr="00E777F0" w:rsidRDefault="007F2F7D" w:rsidP="00724769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F2F7D" w:rsidRDefault="00724769" w:rsidP="00724769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F2F7D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014F5" w:rsidRDefault="00724769" w:rsidP="00724769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933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7F2F7D" w:rsidRDefault="007F2F7D" w:rsidP="00724769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F2F7D" w:rsidRPr="007B6B1E" w:rsidRDefault="00724769" w:rsidP="00A014F5">
      <w:pPr>
        <w:keepNext/>
        <w:keepLines/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2F7D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F2F7D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F7D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bookmarkStart w:id="0" w:name="_GoBack"/>
      <w:bookmarkEnd w:id="0"/>
      <w:r w:rsidR="00A014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79290E" w:rsidRDefault="0079290E" w:rsidP="007929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 xml:space="preserve"> составления и ведения сводной бюджетной росписи 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</w:t>
      </w:r>
      <w:r w:rsidR="005224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30D6"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Pr="007F2F7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6E7BBB">
        <w:rPr>
          <w:rFonts w:ascii="Times New Roman" w:hAnsi="Times New Roman" w:cs="Times New Roman"/>
          <w:b/>
          <w:sz w:val="24"/>
          <w:szCs w:val="24"/>
        </w:rPr>
        <w:t>»</w:t>
      </w:r>
      <w:r w:rsidRPr="007F2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>и бюджетных росписей главных распорядителей средств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</w:t>
      </w:r>
      <w:r w:rsidR="005224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30D6"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Pr="007F2F7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6E7BBB">
        <w:rPr>
          <w:rFonts w:ascii="Times New Roman" w:hAnsi="Times New Roman" w:cs="Times New Roman"/>
          <w:b/>
          <w:sz w:val="24"/>
          <w:szCs w:val="24"/>
        </w:rPr>
        <w:t>»</w:t>
      </w:r>
      <w:r w:rsidRPr="007F2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90E" w:rsidRPr="0079290E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>(главных администраторов источников финансирования дефицита бюджета)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CE4" w:rsidRDefault="007F2F7D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55DA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07D69">
        <w:rPr>
          <w:rFonts w:ascii="Times New Roman" w:hAnsi="Times New Roman" w:cs="Times New Roman"/>
          <w:sz w:val="24"/>
          <w:szCs w:val="24"/>
        </w:rPr>
        <w:t>Октябрьское</w:t>
      </w:r>
      <w:r w:rsidRPr="00F85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Pr="00F855DA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9330D6">
        <w:rPr>
          <w:rFonts w:ascii="Times New Roman" w:hAnsi="Times New Roman" w:cs="Times New Roman"/>
          <w:sz w:val="24"/>
          <w:szCs w:val="24"/>
        </w:rPr>
        <w:t>Октябрьское</w:t>
      </w:r>
      <w:r w:rsidRPr="00F85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3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расходам и источникам финансирования дефицита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3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определяет правила составления и ведения сводной бюджетной росписи бюджета 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3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A5666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сводная роспись) и бюджетных росписей главных распорядителей средств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3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 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3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(далее - бюджетная роспись).</w:t>
      </w:r>
    </w:p>
    <w:p w:rsidR="0079290E" w:rsidRPr="006E2545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составлении и ведении сводной росписи осуществляется юридически значимый электронный документооборот на базе автоматизированной информационной системы (далее - АС)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использованием телекоммуникационных каналов связи, в котором участники совершают действия по принятию к исполнению документов в электронной форме, удостоверенных электронной подписью (далее - ЭП) в соответствии с правилами подписания ЭП, утвержденными 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41C54" w:rsidRPr="006E2545" w:rsidRDefault="00D41C54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Состав сводной росписи,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 ее составления и утверждения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Сводная </w:t>
      </w:r>
      <w:hyperlink w:anchor="Par184" w:tooltip="               СВОДНАЯ БЮДЖЕТНАЯ РОСПИСЬ БЮДЖЕТА ОМУТИНСКОГО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роспись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составляется </w:t>
      </w:r>
      <w:r w:rsidR="00EA5666" w:rsidRPr="00EA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отделом 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форме согласно приложению №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к настоящему Порядку и включает: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бюджетные ассигнования по расходам бюджета </w:t>
      </w:r>
      <w:r w:rsidR="00EA5666" w:rsidRPr="00F855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9330D6">
        <w:rPr>
          <w:rFonts w:ascii="Times New Roman" w:hAnsi="Times New Roman" w:cs="Times New Roman"/>
          <w:sz w:val="24"/>
          <w:szCs w:val="24"/>
        </w:rPr>
        <w:t>Октябрьское</w:t>
      </w:r>
      <w:r w:rsidR="00EA5666" w:rsidRPr="00F85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="00EA5666" w:rsidRPr="00F855DA">
        <w:rPr>
          <w:rFonts w:ascii="Times New Roman" w:hAnsi="Times New Roman" w:cs="Times New Roman"/>
          <w:sz w:val="24"/>
          <w:szCs w:val="24"/>
        </w:rPr>
        <w:t xml:space="preserve"> </w:t>
      </w:r>
      <w:r w:rsidR="0079290E" w:rsidRPr="00371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муниципальное образование)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групп и подгрупп видов расходов классификации расходов бюджетов;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бюджетные ассигнования по источникам финансирования дефицита бюджета муниципального образования (далее - местный бюджет) на текущий финансовый год и на плановый период в разрезе главных администраторов и кодов классификации источников финансирования дефицитов бюджетов.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12 дней после опубликования Решения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о бюджете муниципального образования на очередной финансовый год и на плановый период (далее - Решение):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формирует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бюджетные заявки с детализацией расходов по бюджетополучателям, элементам видов расходов, кодам дополнительной классификации расходов, включая межбюджетные трансферты сельским поселениям, а также сводные бюджетные заявки и доводят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формирует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электронный документ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по источникам финансирования дефицита бюджета муниципального образования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доводит его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заявки, сводные бюджетные заявки и План по источникам финансирования дефицита бюджета муниципального образования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Отложен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ассигнованиях по источникам финансирования дефицита бюджета муниципального образования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Отложен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брабатывает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56E36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Финансовый отдел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сводную роспись на основании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основании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Сводная роспись утверждается Главой муниципального образования не менее чем за семь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Показатели утвержденной сводной росписи должны соответствовать Решению.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1.6. Управление не позднее трех рабочих дней после утверждения сводной росписи размещает ее на официальном сайте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607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</w:t>
      </w:r>
      <w:r w:rsidR="00E96F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В течение текущего финансового года ежемесячно, не позднее 9 дней со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дня окончания месяца, Финансовый отдел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размещает на официальном сайте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3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 w:rsidR="00934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сводную роспись на текущий финансовый год по состоянию на первое число каждого месяца текущего финансового года.</w:t>
      </w:r>
    </w:p>
    <w:p w:rsidR="0079290E" w:rsidRPr="0079290E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Сводная роспись за отчетный финансовый год, уточненная по состоянию на 1 января текущего финансового года, размещается </w:t>
      </w:r>
      <w:r w:rsidR="00E03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Финансовым отделом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03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3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Октябрьское</w:t>
      </w:r>
      <w:r w:rsidR="00E03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03267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20 января текущего финансового года.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Доведение показателей сводной росписи до главных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распорядителей (главных администраторов источников)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2.1.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Доведение показателей сводной росписи до главных распорядителей (главных администраторов источников) осуществляется в следующем порядке.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двух рабочих дней со дня утверждения сводной росписи уполномоченные сотрудники </w:t>
      </w:r>
      <w:r w:rsidR="009F05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9F05D2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подписывают ЭП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Ожидание подписи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подписания ЭП, утвержденными 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затем обрабатывают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автоматически обрабатываются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подписанные ЭП уполномоченных сотрудников Управления, считаются доведенными до главного распорядителя (главного администратора источников финансирования дефицита местного бюджета).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III.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Лимиты бюджетных обязательств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hyperlink w:anchor="Par444" w:tooltip="                   ЛИМИТЫ БЮДЖЕТНЫХ ОБЯЗАТЕЛЬСТВ НА 20__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Лимиты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обязательств на очередной финансовый год и плановый период формируются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АЦК 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утверждаются Главой муниципального образования на очередной финансовый год и на плановый период в разрезе главных распорядителей, разделов, подразделов, целевых статей, групп, подгрупп и элементов видов расходов классификации расходов местного бюджета по форме, согласно приложению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к настоящему Порядку, в пределах бюджетных ассигнований, утвержденных Решением.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Доведение утвержденных лимитов бюджетных обязательств до главных распорядителей осуществляется одновременно с доведением показателей сводной росписи путем подписания ЭП уполномоченных сотрудников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обработки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Распределение лимитов бюджетных обязательств и доведение их до подведомственных получателей средств осуществляется главными распорядителями средств одновременно с доведением бюджетных ассигнований. Лимиты бюджетных обязательств считаются доведенными до подведомственных получателей средств при наличии ЭП уполномоченных сотрудников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электронных документах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находящихся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Внесение изменений в лимиты бюджетных обязательств осуществляется одновременно с внесением изменений в сводную бюджетную роспись, за исключением случаев, предусмотренных </w:t>
      </w:r>
      <w:hyperlink w:anchor="Par84" w:tooltip="3.4. Изменение лимитов бюджетных обязательств на основании постановлений Администрации осуществляется без внесения изменений в сводную бюджетную роспись в следующем порядке: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3.4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  <w:bookmarkStart w:id="1" w:name="Par84"/>
      <w:bookmarkEnd w:id="1"/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Изменение лимитов бюджетных обязательств на основании постановлений Администрации осуществляется без внесения изменений в сводную бюджетную роспись в следующем порядке: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уполномоченные сотрудники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пяти рабочих дней со дня принятия постановлений Администрации об изменении лимитов бюджетных обязательств, подлежащих сокращению, формируют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уменьшение лимитов бюджетных обязательств, подписывают их ЭП и обрабатывают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автоматически обрабатываются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Доведение лимитов бюджетных обязательств до главных распорядителей осуществляется путем подготовки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подписания их ЭП уполномоченных сотрудников Управления и обработки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Изменения в лимиты бюджетных обязательств считаются доведенными до подведомственных распорядителей (получателей) средств местного бюджета при наличии ЭП уполномоченных сотрудников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электронных документах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находящихся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Ведение сводной росписи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Ведение сводной росписи осуществляет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Финансовым отделом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внесения изменений в утвержденные показатели сводной росписи (далее - изменение сводной росписи).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Внесение изменений в сводную роспись осуществляется посредством подготовки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заявок, сводных бюджетных заявок на изменение бюджетных ассигнований и изменения плана по источникам финансирования дефицита местного бюджета и последующей их автоматической выгрузки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соответственно, на статусах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Подготовка бюджетных заявок, сводных бюджетных заявок на изменение бюджетных ассигнований и изменения плана по источникам финансирования дефицита местного бюджета осуществляется уполномоченными сотрудниками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отдела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изменении показателей сводной бюджетной росписи по расходам, утвержденным в разрезе главных распорядителей, разделов, подразделов, целевых статей, групп и подгрупп видов расходов классификации расходов бюджетов,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сводной росписи осуществляется в следующем порядке:</w:t>
      </w:r>
    </w:p>
    <w:p w:rsidR="00256CE4" w:rsidRDefault="0079290E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Изменение сводной росписи в связи с принятием решений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о внесении изменений в Решение осуществляется в следующем порядке:</w:t>
      </w:r>
    </w:p>
    <w:p w:rsidR="00256CE4" w:rsidRDefault="00F90A27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трех рабочих дней со дня вступления в силу Решения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и утверждает изменения плана по источникам финансирования дефицита местного бюджета, формирует бюджетные заявки и сводные бюджетные заявки на изменение бюджетных ассигнований, основанием для которых является Решение,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этом,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6CE4" w:rsidRDefault="00256CE4" w:rsidP="0025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изменение плана по источникам,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512A" w:rsidRDefault="00256CE4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подписывает указанные электронные документы ЭП уполномоченных сотрудников;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десяти рабочих дней со дня вступления в силу Решения формирует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сводную роспись на основании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готовит сводную роспись на утверждение Главе муниципального образования.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Внесение изменений в сводную роспись при исполнении местного бюджета по основаниям, установленным статьей 217 Бюджетного кодекса Российской Федерации, с учетом особенностей исполнения местного бюджета, установленных Решением на текущий финансовый год, осуществляется в следующем порядке: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4.3.1. Внесение изменений в сводную роспись текущего года в случае получения межбюджетных трансфертов от других бюджетов бюджетной системы и имеющих целевое назначение, безвозмездных поступлений от физических или юридических лиц сверх объемов, утвержденных Решением, а также в случае сокращения (возврата при отсутствии потребности) указанных средств осуществляется после принятия Администрацией постановления для распределения указанных средств по главным распорядителям (получателям) средств местного бюджета.</w:t>
      </w:r>
      <w:bookmarkStart w:id="2" w:name="Par107"/>
      <w:bookmarkEnd w:id="2"/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4.3.2. Внесение изменений в сводную роспись текущего года на основании постановлений Администрации осуществляется не позднее десяти рабочих дней со дня вступления в силу нормативных правовых и правовых актов в следующем порядке:</w:t>
      </w:r>
    </w:p>
    <w:p w:rsidR="0011512A" w:rsidRDefault="00B05CD8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бюджетные заявки и сводные бюджетные заявки на изменение бюджетных ассигнований,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этом,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подписывает указанные электронные документы ЭП уполномоченных сотрудников;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4.3.3. Внесение изменений в сводную роспись на основании предложений главных распорядителей, в связи с перераспределением экономии бюджетных ассигнований (перераспределение бюджетных ассигнований по разделам, подразделам, целевым статьям и видам расходов классификации расходов в рамках одного мероприятия муниципальной программы и одного главного распорядителя бюджетных средств) осуществляется в следующем порядке: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4.3.3.1. Главный распорядитель письменно сообщает в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предлагаемых изменениях сводной росписи с указанием положений бюджетного законодательства, на основании которых вносятся изменения, и обоснованием предлагаемых изменений.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обоснования предлагаемых изменений главный распорядитель представляет пояснительную записку с обоснованием необходимости внесения изменений; перечень муниципальных контрактов и (или) договоров (проектов муниципальных контрактов и (или) договоров), исполнение бюджетных обязательств по которым предусмотрено условиями муниципальных контрактов и (или) договоров (проектов муниципальных контрактов и (или) договоров) в текущем финансовом году и плановом периоде; расчет начальной (максимальной) цены контракта (договора); исполнительные документы (исполнительный лист, судебный приказ); счета, выставленные к оплате.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изменении сводной росписи в части увеличения бюджетных ассигнований по отдельным разделам, подразделам, целевым статьям и видам расходов классификации расходов бюджетов за счет экономии средств на оказание муниципальных услуг, главные распорядители указывают причину образования экономии и обоснование необходимости направления экономии на предлагаемые цели.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предлагаемые изменения предусматривают уменьшение бюджетных ассигнований, главные распорядители в пояснительной записке сообщают о недопущении образования кредиторской задолженности, а также о недопущении направления заявок на финансирование за счет уменьшаемого остатка ассигнований по перемещаемым статьям до получения уведомления об изменении бюджетных назначений.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изменений в сводную роспись, предусматривающее уменьшение бюджетных ассигнований, допускается при наличии свободного остатка лимитов по принятым бюджетным обязательствам.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4.3.3.2.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</w:t>
      </w:r>
      <w:r w:rsidR="00F90A27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пяти рабочих дней со дня получения от главного распорядителя полного пакета документов на внесение изменений в сводную роспись осуществляет контроль соответствия вносимых изменений бюджетному законодательству.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согласования предлагаемых изменений сводной росписи: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бюджетные заявки и сводные бюджетные заявки на изменение бюджетных ассигнований,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этом,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подписывает указанные электронные документы ЭП уполномоченных сотрудников;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отклонения предлагаемых изменений сводной росписи </w:t>
      </w:r>
      <w:r w:rsidR="00B05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направляет главному распорядителю письмо с указанием причин отклонения предложенных изменений сводной росписи.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4.3.4. Внесение изменений в сводную роспись для увеличения расходов, источником финансового обеспечения которых являются остатки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бюджета, осуществляется на основании постановлений Администрации.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администратор указанных поступлений готовит проект постановления Администрации для распределения средств по главным распорядителям (получателям) средств.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вступления в силу указанного постановления, изменения в сводную роспись вносятся в соответствии с </w:t>
      </w:r>
      <w:hyperlink w:anchor="Par107" w:tooltip="4.3.2. Внесение изменений в сводную роспись текущего года на основании постановлений Администрации осуществляется не позднее десяти рабочих дней со дня вступления в силу нормативных правовых и правовых актов в следующем порядке: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4.3.2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Внесение изменений в сводную роспись на сумму уменьшения бюджетных ассигнований, предусмотренных для предоставления межбюджетных трансфертов бюджетам сельских поселений, в случае применения мер принуждения, осуществляется в следующем порядке:</w:t>
      </w:r>
    </w:p>
    <w:p w:rsidR="0011512A" w:rsidRDefault="00D20B6D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пяти рабочих дней со дня получения постановления Администрации о сокращении межбюджетных трансфертов: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бюджетные заявки и сводные бюджетные заявки на изменение бюджетных ассигнований,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этом,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подписывает указанные электронные документы ЭП уполномоченных сотрудников;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Доведение уведомлений об изменении сводной росписи до главных распорядителей осуществляется посредством подписания ЭП уполномоченных сотрудников </w:t>
      </w:r>
      <w:r w:rsidR="00D20B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0B6D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доведенных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Подписание ЭП указанных электронных документов осуществляется в соответствии с правилами подписания ЭП, утвержденными 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Состав бюджетной росписи главного распорядителя (главного</w:t>
      </w: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администратора источников), порядок ее составления</w:t>
      </w: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утверждения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Бюджетная роспись включает: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бюджетные ассигнования по расходам главного распорядителя на текущий финансовый год и на плановый период в разрезе распорядителей (получателей) средств местного бюджета, подведомственных главному распорядителю, по разделам, подразделам, целевым статьям, группам, подгруппам и элементам видов расходов классификации расходов бюджетов;</w:t>
      </w:r>
    </w:p>
    <w:p w:rsidR="0011512A" w:rsidRDefault="0011512A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бюджетные ассигнования по источникам финансирования дефицита местного бюджета главного администратора источников на текущий финансовый год и на плановый период в разрезе администраторов источников финансирования дефицита местного бюджета (далее - администраторы источников) и кодов классификации источников финансирования дефицитов бюджетов.</w:t>
      </w:r>
    </w:p>
    <w:p w:rsidR="0079290E" w:rsidRPr="0079290E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Бюджетная </w:t>
      </w:r>
      <w:hyperlink w:anchor="Par516" w:tooltip="                      БЮДЖЕТНАЯ РОСПИСЬ НА 20__ ГОД И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роспись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составляется и утверждается главным распорядителем (главным администратором источников) в соответствии с объемами, доведенными до него уведомлениями о бюджетных ассигнованиях, по форме согласно приложению </w:t>
      </w:r>
      <w:r w:rsidR="00D20B6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к настоящему Порядку.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Доведение бюджетной росписи до получателей средств</w:t>
      </w: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местного бюджета (администраторов источников)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Главные распорядители (главные администраторы источников) доводят показатели бюджетной росписи до соответствующих подведомственных распорядителей (получателей) средств местного бюджета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Федерации, в</w:t>
      </w:r>
      <w:r w:rsidR="00115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электронном виде.</w:t>
      </w:r>
    </w:p>
    <w:p w:rsidR="0079290E" w:rsidRPr="0079290E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 бюджетных назначениях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подписанные ЭП уполномоченных сотрудников Управления, считаются доведенными до подведомственных распорядителей (получателей) средств местного бюджета (администраторов источников).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Ведение бюджетной росписи главного распорядителя</w:t>
      </w:r>
    </w:p>
    <w:p w:rsidR="0079290E" w:rsidRPr="009330D6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330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(главного администратора источников)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Ведение бюджетной росписи осуществляется посредством внесения изменений в показатели бюджетной росписи (далее - изменение бюджетной росписи). Изменение бюджетной росписи осуществляется посредством подготовки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заявок на изменение ассигнований, доведения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последующей их автоматической выгрузки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электронного документа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подписания ЭП уполномоченных сотрудников </w:t>
      </w:r>
      <w:r w:rsidR="00B05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отдела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доведения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заявок на изменение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Изменение бюджетной росписи,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местного бюджета, установленных Решением.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распорядителя (получателя) средств местного бюджета (администратора источников), находящегося в его ведении.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Изменение сводной росписи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11512A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распорядитель (главный администратор источников) обязан в течение трех рабочих дней со дня доведения до него электронного документа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внести изменения в показатели бюджетной росписи.</w:t>
      </w:r>
    </w:p>
    <w:p w:rsidR="0079290E" w:rsidRPr="0079290E" w:rsidRDefault="0079290E" w:rsidP="00115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подписанные ЭП уполномоченных сотрудников </w:t>
      </w:r>
      <w:r w:rsidR="005F6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5F6F65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обработанные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считаются доведенными до подведомственных распорядителей (получателей) средств местного бюджета (администраторов источников).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0C2E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0C2E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D69" w:rsidRDefault="00607D69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7D69" w:rsidRDefault="00607D69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0C2E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E7" w:rsidRDefault="00C86FE7" w:rsidP="00ED0C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ED0C2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06E5">
        <w:rPr>
          <w:rFonts w:ascii="Times New Roman" w:hAnsi="Times New Roman" w:cs="Times New Roman"/>
          <w:sz w:val="24"/>
          <w:szCs w:val="24"/>
        </w:rPr>
        <w:t xml:space="preserve">к </w:t>
      </w:r>
      <w:r w:rsidR="006606E5" w:rsidRPr="00F855DA">
        <w:rPr>
          <w:rFonts w:ascii="Times New Roman" w:hAnsi="Times New Roman" w:cs="Times New Roman"/>
          <w:sz w:val="24"/>
          <w:szCs w:val="24"/>
        </w:rPr>
        <w:t>Поряд</w:t>
      </w:r>
      <w:r w:rsidR="006606E5">
        <w:rPr>
          <w:rFonts w:ascii="Times New Roman" w:hAnsi="Times New Roman" w:cs="Times New Roman"/>
          <w:sz w:val="24"/>
          <w:szCs w:val="24"/>
        </w:rPr>
        <w:t>ку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06E5" w:rsidRPr="00F855DA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4E7">
        <w:rPr>
          <w:rFonts w:ascii="Times New Roman" w:hAnsi="Times New Roman" w:cs="Times New Roman"/>
          <w:sz w:val="24"/>
          <w:szCs w:val="24"/>
        </w:rPr>
        <w:t>«</w:t>
      </w:r>
      <w:r w:rsidR="009330D6">
        <w:rPr>
          <w:rFonts w:ascii="Times New Roman" w:hAnsi="Times New Roman" w:cs="Times New Roman"/>
          <w:sz w:val="24"/>
          <w:szCs w:val="24"/>
        </w:rPr>
        <w:t>Октябрьское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D0C2E">
        <w:rPr>
          <w:rFonts w:ascii="Times New Roman" w:hAnsi="Times New Roman" w:cs="Times New Roman"/>
          <w:sz w:val="24"/>
          <w:szCs w:val="24"/>
        </w:rPr>
        <w:t>»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06E5" w:rsidRPr="00F855DA">
        <w:rPr>
          <w:rFonts w:ascii="Times New Roman" w:hAnsi="Times New Roman" w:cs="Times New Roman"/>
          <w:sz w:val="24"/>
          <w:szCs w:val="24"/>
        </w:rPr>
        <w:t>и бюджетных росписей главных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F855DA">
        <w:rPr>
          <w:rFonts w:ascii="Times New Roman" w:hAnsi="Times New Roman" w:cs="Times New Roman"/>
          <w:sz w:val="24"/>
          <w:szCs w:val="24"/>
        </w:rPr>
        <w:t>распорядителей средств бюджета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F855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4E7">
        <w:rPr>
          <w:rFonts w:ascii="Times New Roman" w:hAnsi="Times New Roman" w:cs="Times New Roman"/>
          <w:sz w:val="24"/>
          <w:szCs w:val="24"/>
        </w:rPr>
        <w:t>«</w:t>
      </w:r>
      <w:r w:rsidR="00607D69">
        <w:rPr>
          <w:rFonts w:ascii="Times New Roman" w:hAnsi="Times New Roman" w:cs="Times New Roman"/>
          <w:sz w:val="24"/>
          <w:szCs w:val="24"/>
        </w:rPr>
        <w:t>Октябрьское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224E7">
        <w:rPr>
          <w:rFonts w:ascii="Times New Roman" w:hAnsi="Times New Roman" w:cs="Times New Roman"/>
          <w:sz w:val="24"/>
          <w:szCs w:val="24"/>
        </w:rPr>
        <w:t>»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06E5" w:rsidRPr="00F855DA">
        <w:rPr>
          <w:rFonts w:ascii="Times New Roman" w:hAnsi="Times New Roman" w:cs="Times New Roman"/>
          <w:sz w:val="24"/>
          <w:szCs w:val="24"/>
        </w:rPr>
        <w:t>(главных администраторов источников</w:t>
      </w:r>
    </w:p>
    <w:p w:rsidR="0079290E" w:rsidRP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F855DA">
        <w:rPr>
          <w:rFonts w:ascii="Times New Roman" w:hAnsi="Times New Roman" w:cs="Times New Roman"/>
          <w:sz w:val="24"/>
          <w:szCs w:val="24"/>
        </w:rPr>
        <w:t>финансирования дефицита бюджета)</w:t>
      </w:r>
    </w:p>
    <w:p w:rsidR="00953FDF" w:rsidRPr="00F11734" w:rsidRDefault="00953FDF" w:rsidP="006606E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УТВЕРЖДАЮ</w:t>
      </w:r>
    </w:p>
    <w:p w:rsidR="00C86FE7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C86F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Глава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Администрации </w:t>
      </w:r>
      <w:r w:rsidR="00607D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Октябрьского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79290E" w:rsidRPr="00F11734" w:rsidRDefault="00953FDF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сельского поселения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___________ ______________________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(подпись)   (расшифровка подписи)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6FA9" w:rsidRPr="00F11734" w:rsidRDefault="0079290E" w:rsidP="00A9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184"/>
      <w:bookmarkEnd w:id="3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СВОДНАЯ БЮДЖЕТНАЯ РОСПИСЬ</w:t>
      </w:r>
    </w:p>
    <w:p w:rsidR="0079290E" w:rsidRPr="00F11734" w:rsidRDefault="0079290E" w:rsidP="00A9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БЮДЖЕТА </w:t>
      </w:r>
      <w:r w:rsidR="00A96FA9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="00607D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ОКТЯБРЬСКОЕ</w:t>
      </w:r>
      <w:r w:rsidR="00A96FA9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СЕЛЬСКОЕ ПОСЕЛЕНИЕ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НА 20___ ГОД И НА ПЛАНОВЫЙ ПЕРИОД 20___ И 20___ ГОДОВ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I. Бюджетные ассигнования по расходам местного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на 20__ финансовый год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328"/>
        <w:gridCol w:w="1410"/>
        <w:gridCol w:w="1200"/>
        <w:gridCol w:w="1140"/>
        <w:gridCol w:w="1304"/>
      </w:tblGrid>
      <w:tr w:rsidR="0079290E" w:rsidRPr="0079290E" w:rsidTr="005224E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9290E" w:rsidRPr="0079290E" w:rsidTr="005224E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II. Бюджетные ассигнования по расходам местного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на плановый период 20___ и 20___ годов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624"/>
        <w:gridCol w:w="1264"/>
        <w:gridCol w:w="964"/>
        <w:gridCol w:w="1039"/>
        <w:gridCol w:w="850"/>
        <w:gridCol w:w="907"/>
      </w:tblGrid>
      <w:tr w:rsidR="0079290E" w:rsidRPr="0079290E" w:rsidTr="005224E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год, тыс. рублей</w:t>
            </w:r>
          </w:p>
        </w:tc>
      </w:tr>
      <w:tr w:rsidR="0079290E" w:rsidRPr="0079290E" w:rsidTr="005224E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20__ год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27"/>
        <w:gridCol w:w="1650"/>
      </w:tblGrid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IV. Бюджетные ассигнования по источникам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плановый период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20__ и 20__ годов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572"/>
        <w:gridCol w:w="1365"/>
        <w:gridCol w:w="1470"/>
      </w:tblGrid>
      <w:tr w:rsidR="0079290E" w:rsidRPr="0079290E" w:rsidTr="005224E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год,</w:t>
            </w:r>
          </w:p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9290E" w:rsidRPr="0079290E" w:rsidTr="005224E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E7" w:rsidRDefault="00C86FE7" w:rsidP="000C0AA8">
      <w:pPr>
        <w:widowControl w:val="0"/>
        <w:tabs>
          <w:tab w:val="left" w:pos="1134"/>
          <w:tab w:val="left" w:pos="1276"/>
          <w:tab w:val="left" w:pos="595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E7" w:rsidRDefault="00C86FE7" w:rsidP="000C0AA8">
      <w:pPr>
        <w:widowControl w:val="0"/>
        <w:tabs>
          <w:tab w:val="left" w:pos="1134"/>
          <w:tab w:val="left" w:pos="1276"/>
          <w:tab w:val="left" w:pos="595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9290E" w:rsidRPr="006606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0C0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9290E" w:rsidRPr="006606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св</w:t>
      </w:r>
      <w:r w:rsidR="000C0AA8">
        <w:rPr>
          <w:rFonts w:ascii="Times New Roman" w:hAnsi="Times New Roman" w:cs="Times New Roman"/>
          <w:sz w:val="24"/>
          <w:szCs w:val="24"/>
        </w:rPr>
        <w:t>одной бюджетной росписи бюджета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4E7">
        <w:rPr>
          <w:rFonts w:ascii="Times New Roman" w:hAnsi="Times New Roman" w:cs="Times New Roman"/>
          <w:sz w:val="24"/>
          <w:szCs w:val="24"/>
        </w:rPr>
        <w:t>«</w:t>
      </w:r>
      <w:r w:rsidR="00607D69">
        <w:rPr>
          <w:rFonts w:ascii="Times New Roman" w:hAnsi="Times New Roman" w:cs="Times New Roman"/>
          <w:sz w:val="24"/>
          <w:szCs w:val="24"/>
        </w:rPr>
        <w:t>Октябрьское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0AA8">
        <w:rPr>
          <w:rFonts w:ascii="Times New Roman" w:hAnsi="Times New Roman" w:cs="Times New Roman"/>
          <w:sz w:val="24"/>
          <w:szCs w:val="24"/>
        </w:rPr>
        <w:t>»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и бюджетных росписей главных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распорядителей</w:t>
      </w:r>
      <w:r w:rsidR="000C0AA8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A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606E5" w:rsidRPr="006606E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4E7">
        <w:rPr>
          <w:rFonts w:ascii="Times New Roman" w:hAnsi="Times New Roman" w:cs="Times New Roman"/>
          <w:sz w:val="24"/>
          <w:szCs w:val="24"/>
        </w:rPr>
        <w:t>«</w:t>
      </w:r>
      <w:r w:rsidR="00607D69">
        <w:rPr>
          <w:rFonts w:ascii="Times New Roman" w:hAnsi="Times New Roman" w:cs="Times New Roman"/>
          <w:sz w:val="24"/>
          <w:szCs w:val="24"/>
        </w:rPr>
        <w:t>Октябрьское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0AA8">
        <w:rPr>
          <w:rFonts w:ascii="Times New Roman" w:hAnsi="Times New Roman" w:cs="Times New Roman"/>
          <w:sz w:val="24"/>
          <w:szCs w:val="24"/>
        </w:rPr>
        <w:t>»</w:t>
      </w:r>
    </w:p>
    <w:p w:rsidR="00C86FE7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(главных администраторов источников</w:t>
      </w:r>
    </w:p>
    <w:p w:rsidR="0079290E" w:rsidRDefault="00C86FE7" w:rsidP="00C86FE7">
      <w:pPr>
        <w:widowControl w:val="0"/>
        <w:tabs>
          <w:tab w:val="left" w:pos="1134"/>
          <w:tab w:val="left" w:pos="1276"/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финансирования дефицита бюджета)</w:t>
      </w:r>
    </w:p>
    <w:p w:rsidR="006606E5" w:rsidRPr="006606E5" w:rsidRDefault="006606E5" w:rsidP="00660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УТВЕРЖДАЮ         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C86FE7" w:rsidRDefault="00953FDF" w:rsidP="00953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Глава Администрации </w:t>
      </w:r>
      <w:r w:rsidR="00607D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Октябрьского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953FDF" w:rsidRPr="00F11734" w:rsidRDefault="00953FDF" w:rsidP="00953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сельского поселения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___________ ______________________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(подпись)   (расшифровка подписи)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 20__ г.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ar444"/>
      <w:bookmarkEnd w:id="4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ЛИМИТЫ БЮДЖЕТНЫХ ОБЯЗАТЕЛЬСТВ НА 20__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ФИНАНСОВЫЙ ГОД И НА ПЛАНОВЫЙ ПЕРИОД 20____ И 20__ ГОДОВ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17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Единица измерения: тыс. руб.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644"/>
        <w:gridCol w:w="1305"/>
        <w:gridCol w:w="1020"/>
        <w:gridCol w:w="1065"/>
        <w:gridCol w:w="850"/>
        <w:gridCol w:w="795"/>
        <w:gridCol w:w="737"/>
      </w:tblGrid>
      <w:tr w:rsidR="0079290E" w:rsidRPr="00F11734" w:rsidTr="005224E7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79290E" w:rsidRPr="00F11734" w:rsidTr="005224E7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_____________ _________ _____________________ _____________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(должность)  (подпись) (расшифровка подписи)   (телефон)</w:t>
      </w:r>
    </w:p>
    <w:p w:rsidR="0079290E" w:rsidRPr="00F11734" w:rsidRDefault="005224E7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="0079290E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="0079290E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 20__ г.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E7" w:rsidRDefault="00C86FE7" w:rsidP="00ED0C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0C0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св</w:t>
      </w:r>
      <w:r w:rsidR="00ED0C2E">
        <w:rPr>
          <w:rFonts w:ascii="Times New Roman" w:hAnsi="Times New Roman" w:cs="Times New Roman"/>
          <w:sz w:val="24"/>
          <w:szCs w:val="24"/>
        </w:rPr>
        <w:t>одной бюджетной росписи бюджета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AA8">
        <w:rPr>
          <w:rFonts w:ascii="Times New Roman" w:hAnsi="Times New Roman" w:cs="Times New Roman"/>
          <w:sz w:val="24"/>
          <w:szCs w:val="24"/>
        </w:rPr>
        <w:t>му</w:t>
      </w:r>
      <w:r w:rsidR="006606E5" w:rsidRPr="006606E5">
        <w:rPr>
          <w:rFonts w:ascii="Times New Roman" w:hAnsi="Times New Roman" w:cs="Times New Roman"/>
          <w:sz w:val="24"/>
          <w:szCs w:val="24"/>
        </w:rPr>
        <w:t>ниципального образования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4E7">
        <w:rPr>
          <w:rFonts w:ascii="Times New Roman" w:hAnsi="Times New Roman" w:cs="Times New Roman"/>
          <w:sz w:val="24"/>
          <w:szCs w:val="24"/>
        </w:rPr>
        <w:t>«</w:t>
      </w:r>
      <w:r w:rsidR="00607D69">
        <w:rPr>
          <w:rFonts w:ascii="Times New Roman" w:hAnsi="Times New Roman" w:cs="Times New Roman"/>
          <w:sz w:val="24"/>
          <w:szCs w:val="24"/>
        </w:rPr>
        <w:t>Октябрьское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D0C2E">
        <w:rPr>
          <w:rFonts w:ascii="Times New Roman" w:hAnsi="Times New Roman" w:cs="Times New Roman"/>
          <w:sz w:val="24"/>
          <w:szCs w:val="24"/>
        </w:rPr>
        <w:t>»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и бюджетных росписей главных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распорядителей средств бюджета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4E7">
        <w:rPr>
          <w:rFonts w:ascii="Times New Roman" w:hAnsi="Times New Roman" w:cs="Times New Roman"/>
          <w:sz w:val="24"/>
          <w:szCs w:val="24"/>
        </w:rPr>
        <w:t>«</w:t>
      </w:r>
      <w:r w:rsidR="00607D69">
        <w:rPr>
          <w:rFonts w:ascii="Times New Roman" w:hAnsi="Times New Roman" w:cs="Times New Roman"/>
          <w:sz w:val="24"/>
          <w:szCs w:val="24"/>
        </w:rPr>
        <w:t>Октябрьское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(главных администраторов источников</w:t>
      </w:r>
    </w:p>
    <w:p w:rsidR="006606E5" w:rsidRPr="00C86FE7" w:rsidRDefault="00C86FE7" w:rsidP="00C86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6E5" w:rsidRPr="006606E5">
        <w:rPr>
          <w:rFonts w:ascii="Times New Roman" w:hAnsi="Times New Roman" w:cs="Times New Roman"/>
          <w:sz w:val="24"/>
          <w:szCs w:val="24"/>
        </w:rPr>
        <w:t>финансирования дефицита бюджета)</w:t>
      </w:r>
    </w:p>
    <w:p w:rsidR="0079290E" w:rsidRPr="006606E5" w:rsidRDefault="006606E5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606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УТВЕРЖДАЮ</w:t>
      </w:r>
    </w:p>
    <w:p w:rsidR="00C86FE7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Глава Администрации </w:t>
      </w:r>
      <w:r w:rsidR="00607D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Октябрьского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79290E" w:rsidRPr="00F11734" w:rsidRDefault="00953FDF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сельского поселения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___________ ______________________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(подпись)   (расшифровка подписи)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 20__ г.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ar516"/>
      <w:bookmarkEnd w:id="5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БЮДЖЕТНАЯ РОСПИСЬ НА 20__ ГОД И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ПЛАНОВЫЙ ПЕРИОД 20__ и 20__ ГОДОВ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Главный распорядитель средств местного бюджета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(главный администратор источников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финансирования дефицита местного бюджета)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Единица измерения: тыс. руб.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17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I. РАСХОДЫ МЕСТНОГО БЮДЖЕТА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4"/>
        <w:gridCol w:w="1304"/>
        <w:gridCol w:w="963"/>
        <w:gridCol w:w="1077"/>
        <w:gridCol w:w="680"/>
        <w:gridCol w:w="680"/>
        <w:gridCol w:w="680"/>
      </w:tblGrid>
      <w:tr w:rsidR="0079290E" w:rsidRPr="00F11734" w:rsidTr="005224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79290E" w:rsidRPr="00F11734" w:rsidTr="005224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4AF" w:rsidRPr="00F11734" w:rsidRDefault="00CD64AF">
      <w:pPr>
        <w:rPr>
          <w:rFonts w:ascii="Times New Roman" w:hAnsi="Times New Roman" w:cs="Times New Roman"/>
        </w:rPr>
      </w:pPr>
    </w:p>
    <w:sectPr w:rsidR="00CD64AF" w:rsidRPr="00F11734" w:rsidSect="00607D69">
      <w:headerReference w:type="default" r:id="rId7"/>
      <w:pgSz w:w="11906" w:h="16838"/>
      <w:pgMar w:top="1134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4D" w:rsidRDefault="00A42C4D" w:rsidP="0042590D">
      <w:pPr>
        <w:spacing w:after="0" w:line="240" w:lineRule="auto"/>
      </w:pPr>
      <w:r>
        <w:separator/>
      </w:r>
    </w:p>
  </w:endnote>
  <w:endnote w:type="continuationSeparator" w:id="0">
    <w:p w:rsidR="00A42C4D" w:rsidRDefault="00A42C4D" w:rsidP="004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4D" w:rsidRDefault="00A42C4D" w:rsidP="0042590D">
      <w:pPr>
        <w:spacing w:after="0" w:line="240" w:lineRule="auto"/>
      </w:pPr>
      <w:r>
        <w:separator/>
      </w:r>
    </w:p>
  </w:footnote>
  <w:footnote w:type="continuationSeparator" w:id="0">
    <w:p w:rsidR="00A42C4D" w:rsidRDefault="00A42C4D" w:rsidP="0042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4627"/>
      <w:docPartObj>
        <w:docPartGallery w:val="Page Numbers (Top of Page)"/>
        <w:docPartUnique/>
      </w:docPartObj>
    </w:sdtPr>
    <w:sdtContent>
      <w:p w:rsidR="00C86FE7" w:rsidRDefault="00A014F5" w:rsidP="00A014F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09E9"/>
    <w:rsid w:val="000C0AA8"/>
    <w:rsid w:val="0011512A"/>
    <w:rsid w:val="001B0CBE"/>
    <w:rsid w:val="001F31E4"/>
    <w:rsid w:val="00225D06"/>
    <w:rsid w:val="00256CE4"/>
    <w:rsid w:val="00335F8D"/>
    <w:rsid w:val="00371316"/>
    <w:rsid w:val="00413863"/>
    <w:rsid w:val="0042590D"/>
    <w:rsid w:val="005224E7"/>
    <w:rsid w:val="005B182E"/>
    <w:rsid w:val="005F6F65"/>
    <w:rsid w:val="00607D69"/>
    <w:rsid w:val="006232AF"/>
    <w:rsid w:val="006606E5"/>
    <w:rsid w:val="006E2545"/>
    <w:rsid w:val="006E63D1"/>
    <w:rsid w:val="006E7BBB"/>
    <w:rsid w:val="00724769"/>
    <w:rsid w:val="00756E36"/>
    <w:rsid w:val="0079290E"/>
    <w:rsid w:val="007E6CE3"/>
    <w:rsid w:val="007F2F7D"/>
    <w:rsid w:val="007F5462"/>
    <w:rsid w:val="007F6D04"/>
    <w:rsid w:val="008411CF"/>
    <w:rsid w:val="00874733"/>
    <w:rsid w:val="00903A90"/>
    <w:rsid w:val="009330D6"/>
    <w:rsid w:val="00934DC8"/>
    <w:rsid w:val="00953FDF"/>
    <w:rsid w:val="009F05D2"/>
    <w:rsid w:val="00A014F5"/>
    <w:rsid w:val="00A42C4D"/>
    <w:rsid w:val="00A659C4"/>
    <w:rsid w:val="00A96FA9"/>
    <w:rsid w:val="00B05CD8"/>
    <w:rsid w:val="00B609E9"/>
    <w:rsid w:val="00C86FE7"/>
    <w:rsid w:val="00CD64AF"/>
    <w:rsid w:val="00CF01A4"/>
    <w:rsid w:val="00D064ED"/>
    <w:rsid w:val="00D20B6D"/>
    <w:rsid w:val="00D260B4"/>
    <w:rsid w:val="00D35427"/>
    <w:rsid w:val="00D36AEF"/>
    <w:rsid w:val="00D41C54"/>
    <w:rsid w:val="00E03267"/>
    <w:rsid w:val="00E96FD5"/>
    <w:rsid w:val="00EA5666"/>
    <w:rsid w:val="00ED0C2E"/>
    <w:rsid w:val="00F11734"/>
    <w:rsid w:val="00F70F28"/>
    <w:rsid w:val="00F855DA"/>
    <w:rsid w:val="00F9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A"/>
  </w:style>
  <w:style w:type="paragraph" w:styleId="2">
    <w:name w:val="heading 2"/>
    <w:basedOn w:val="a"/>
    <w:next w:val="a"/>
    <w:link w:val="20"/>
    <w:uiPriority w:val="99"/>
    <w:qFormat/>
    <w:rsid w:val="00CF01A4"/>
    <w:pPr>
      <w:keepNext/>
      <w:spacing w:after="0" w:line="240" w:lineRule="auto"/>
      <w:outlineLvl w:val="1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0D"/>
  </w:style>
  <w:style w:type="paragraph" w:styleId="a5">
    <w:name w:val="footer"/>
    <w:basedOn w:val="a"/>
    <w:link w:val="a6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0D"/>
  </w:style>
  <w:style w:type="character" w:customStyle="1" w:styleId="20">
    <w:name w:val="Заголовок 2 Знак"/>
    <w:basedOn w:val="a0"/>
    <w:link w:val="2"/>
    <w:uiPriority w:val="99"/>
    <w:rsid w:val="00CF01A4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0D"/>
  </w:style>
  <w:style w:type="paragraph" w:styleId="a5">
    <w:name w:val="footer"/>
    <w:basedOn w:val="a"/>
    <w:link w:val="a6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7AB8-6A49-42D2-8FAD-A1412255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5424</Words>
  <Characters>30918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73</vt:i4>
      </vt:variant>
    </vt:vector>
  </HeadingPairs>
  <TitlesOfParts>
    <vt:vector size="74" baseType="lpstr">
      <vt:lpstr/>
      <vt:lpstr>    </vt:lpstr>
      <vt:lpstr>    I. Состав сводной росписи,</vt:lpstr>
      <vt:lpstr>    II. Доведение показателей сводной росписи до главных</vt:lpstr>
      <vt:lpstr>    III. Лимиты бюджетных обязательств</vt:lpstr>
      <vt:lpstr>    IV. Ведение сводной росписи</vt:lpstr>
      <vt:lpstr>    V. Состав бюджетной росписи главного распорядителя (главного</vt:lpstr>
      <vt:lpstr>    VI. Доведение бюджетной росписи до получателей средств</vt:lpstr>
      <vt:lpstr>    VII. Ведение бюджетной росписи главного распорядителя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к Порядку составления и ведения </vt:lpstr>
      <vt:lpstr>    сводной бюджетной росписи </vt:lpstr>
      <vt:lpstr>    бюджета муниципального образования</vt:lpstr>
      <vt:lpstr>    «Октябрьское сельское поселение» </vt:lpstr>
      <vt:lpstr>    и бюджетных росписей главных</vt:lpstr>
      <vt:lpstr>    распорядителей средств бюджета</vt:lpstr>
      <vt:lpstr>    муниципального образования</vt:lpstr>
      <vt:lpstr>    «Октябрьское сельское поселение»</vt:lpstr>
      <vt:lpstr>    (главных администраторов источников</vt:lpstr>
      <vt:lpstr>    финансирования дефицита бюджета)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к Порядку составления и ведения</vt:lpstr>
      <vt:lpstr>    сводной бюджетной росписи бюджета</vt:lpstr>
      <vt:lpstr>    муниципального образования</vt:lpstr>
      <vt:lpstr>    «Октябрьское сельское поселение»</vt:lpstr>
      <vt:lpstr>    и бюджетных росписей главных</vt:lpstr>
      <vt:lpstr>    распорядителей средств бюджета</vt:lpstr>
      <vt:lpstr>    муниципального образования</vt:lpstr>
      <vt:lpstr>    «Октябрьское сельское поселение»</vt:lpstr>
      <vt:lpstr>    (главных администраторов источников</vt:lpstr>
      <vt:lpstr>    финансирования дефицита бюджета)</vt:lpstr>
      <vt:lpstr>    </vt:lpstr>
      <vt:lpstr>    Приложение № 3</vt:lpstr>
      <vt:lpstr>    к Порядку составления и ведения</vt:lpstr>
      <vt:lpstr>    сводной бюджетной росписи бюджета</vt:lpstr>
      <vt:lpstr>    муниципального образования</vt:lpstr>
      <vt:lpstr>    «Октябрьское сельское поселение»</vt:lpstr>
      <vt:lpstr>    и бюджетных росписей главных</vt:lpstr>
      <vt:lpstr>    распорядителей средств бюджета</vt:lpstr>
      <vt:lpstr>    муниципального образования</vt:lpstr>
      <vt:lpstr>    «Октябрьское сельское поселение»</vt:lpstr>
      <vt:lpstr>    (главных администраторов источников</vt:lpstr>
      <vt:lpstr>    финансирования дефицита бюджета)</vt:lpstr>
    </vt:vector>
  </TitlesOfParts>
  <Company/>
  <LinksUpToDate>false</LinksUpToDate>
  <CharactersWithSpaces>36270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2022-05-18T03:44:00Z</cp:lastPrinted>
  <dcterms:created xsi:type="dcterms:W3CDTF">2022-05-16T09:34:00Z</dcterms:created>
  <dcterms:modified xsi:type="dcterms:W3CDTF">2022-05-18T03:44:00Z</dcterms:modified>
</cp:coreProperties>
</file>